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E39" w:rsidRDefault="00A90E39" w:rsidP="00A90E39">
      <w:pPr>
        <w:jc w:val="center"/>
        <w:rPr>
          <w:b/>
          <w:sz w:val="36"/>
          <w:szCs w:val="36"/>
        </w:rPr>
      </w:pPr>
      <w:r w:rsidRPr="00A90E39">
        <w:rPr>
          <w:b/>
          <w:sz w:val="36"/>
          <w:szCs w:val="36"/>
        </w:rPr>
        <w:t>Spolek lékařů v</w:t>
      </w:r>
      <w:r>
        <w:rPr>
          <w:b/>
          <w:sz w:val="36"/>
          <w:szCs w:val="36"/>
        </w:rPr>
        <w:t> </w:t>
      </w:r>
      <w:r w:rsidRPr="00A90E39">
        <w:rPr>
          <w:b/>
          <w:sz w:val="36"/>
          <w:szCs w:val="36"/>
        </w:rPr>
        <w:t>Plzni</w:t>
      </w:r>
    </w:p>
    <w:p w:rsidR="00A90E39" w:rsidRDefault="00A90E39" w:rsidP="00A90E39">
      <w:pPr>
        <w:jc w:val="center"/>
        <w:rPr>
          <w:b/>
          <w:sz w:val="36"/>
          <w:szCs w:val="36"/>
        </w:rPr>
      </w:pPr>
    </w:p>
    <w:p w:rsidR="00A90E39" w:rsidRDefault="00A90E39" w:rsidP="00A90E39">
      <w:pPr>
        <w:jc w:val="center"/>
        <w:rPr>
          <w:b/>
          <w:i/>
          <w:sz w:val="28"/>
          <w:szCs w:val="28"/>
        </w:rPr>
      </w:pPr>
      <w:r w:rsidRPr="00A90E39">
        <w:rPr>
          <w:b/>
          <w:i/>
          <w:sz w:val="28"/>
          <w:szCs w:val="28"/>
        </w:rPr>
        <w:t xml:space="preserve">Večer Ústavu mikrobiologie a Ústavu epidemiologie LF UK a FN v Plzni </w:t>
      </w:r>
    </w:p>
    <w:p w:rsidR="00A90E39" w:rsidRDefault="00A90E39" w:rsidP="00A90E39">
      <w:pPr>
        <w:jc w:val="center"/>
        <w:rPr>
          <w:b/>
          <w:i/>
          <w:sz w:val="28"/>
          <w:szCs w:val="28"/>
        </w:rPr>
      </w:pPr>
      <w:r w:rsidRPr="00A90E39">
        <w:rPr>
          <w:b/>
          <w:i/>
          <w:sz w:val="28"/>
          <w:szCs w:val="28"/>
        </w:rPr>
        <w:t xml:space="preserve">dne </w:t>
      </w:r>
      <w:r w:rsidR="00DE3098">
        <w:rPr>
          <w:b/>
          <w:i/>
          <w:sz w:val="28"/>
          <w:szCs w:val="28"/>
        </w:rPr>
        <w:t>4</w:t>
      </w:r>
      <w:r w:rsidRPr="00A90E39">
        <w:rPr>
          <w:b/>
          <w:i/>
          <w:sz w:val="28"/>
          <w:szCs w:val="28"/>
        </w:rPr>
        <w:t>.</w:t>
      </w:r>
      <w:r w:rsidR="00B53748">
        <w:rPr>
          <w:b/>
          <w:i/>
          <w:sz w:val="28"/>
          <w:szCs w:val="28"/>
        </w:rPr>
        <w:t xml:space="preserve"> </w:t>
      </w:r>
      <w:r w:rsidRPr="00A90E39">
        <w:rPr>
          <w:b/>
          <w:i/>
          <w:sz w:val="28"/>
          <w:szCs w:val="28"/>
        </w:rPr>
        <w:t>6.</w:t>
      </w:r>
      <w:r w:rsidR="00B53748">
        <w:rPr>
          <w:b/>
          <w:i/>
          <w:sz w:val="28"/>
          <w:szCs w:val="28"/>
        </w:rPr>
        <w:t xml:space="preserve"> </w:t>
      </w:r>
      <w:r w:rsidRPr="00A90E39">
        <w:rPr>
          <w:b/>
          <w:i/>
          <w:sz w:val="28"/>
          <w:szCs w:val="28"/>
        </w:rPr>
        <w:t>201</w:t>
      </w:r>
      <w:r w:rsidR="00DE3098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 xml:space="preserve"> o</w:t>
      </w:r>
      <w:r w:rsidRPr="00A90E39">
        <w:rPr>
          <w:b/>
          <w:i/>
          <w:sz w:val="28"/>
          <w:szCs w:val="28"/>
        </w:rPr>
        <w:t>d 18:00 hod</w:t>
      </w:r>
      <w:r w:rsidR="00B76838">
        <w:rPr>
          <w:b/>
          <w:i/>
          <w:sz w:val="28"/>
          <w:szCs w:val="28"/>
        </w:rPr>
        <w:t>.</w:t>
      </w:r>
    </w:p>
    <w:p w:rsidR="00A90E39" w:rsidRDefault="00A90E39" w:rsidP="00A90E39">
      <w:pPr>
        <w:jc w:val="center"/>
        <w:rPr>
          <w:b/>
          <w:i/>
          <w:sz w:val="28"/>
          <w:szCs w:val="28"/>
        </w:rPr>
      </w:pPr>
    </w:p>
    <w:p w:rsidR="00A90E39" w:rsidRDefault="00A90E39" w:rsidP="00A90E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Přednáškový sál Šafránkova pavilonu, alej Svobody 31, Plzeň-Lochotín</w:t>
      </w:r>
    </w:p>
    <w:p w:rsidR="00A90E39" w:rsidRDefault="00A90E39" w:rsidP="00A90E39">
      <w:pPr>
        <w:jc w:val="center"/>
        <w:rPr>
          <w:b/>
          <w:sz w:val="28"/>
          <w:szCs w:val="28"/>
        </w:rPr>
      </w:pPr>
    </w:p>
    <w:p w:rsidR="00A90E39" w:rsidRDefault="00A90E39" w:rsidP="00A90E39">
      <w:pPr>
        <w:rPr>
          <w:b/>
          <w:sz w:val="28"/>
          <w:szCs w:val="28"/>
        </w:rPr>
      </w:pPr>
    </w:p>
    <w:p w:rsidR="00A90E39" w:rsidRDefault="00A90E39" w:rsidP="00A90E39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Program:</w:t>
      </w:r>
    </w:p>
    <w:p w:rsidR="00DE3098" w:rsidRPr="00DE3098" w:rsidRDefault="00DE3098" w:rsidP="00DE3098">
      <w:pPr>
        <w:pStyle w:val="Odstavecseseznamem"/>
        <w:numPr>
          <w:ilvl w:val="0"/>
          <w:numId w:val="4"/>
        </w:numPr>
        <w:rPr>
          <w:b/>
          <w:bCs/>
          <w:i/>
          <w:sz w:val="28"/>
          <w:szCs w:val="28"/>
        </w:rPr>
      </w:pPr>
      <w:r w:rsidRPr="00DE3098">
        <w:rPr>
          <w:i/>
          <w:sz w:val="28"/>
          <w:szCs w:val="28"/>
        </w:rPr>
        <w:t xml:space="preserve">Jelínková H., Pazdiora P., Švecová M., </w:t>
      </w:r>
      <w:proofErr w:type="spellStart"/>
      <w:r w:rsidRPr="00DE3098">
        <w:rPr>
          <w:i/>
          <w:sz w:val="28"/>
          <w:szCs w:val="28"/>
        </w:rPr>
        <w:t>Eiselt</w:t>
      </w:r>
      <w:proofErr w:type="spellEnd"/>
      <w:r w:rsidRPr="00DE3098">
        <w:rPr>
          <w:i/>
          <w:sz w:val="28"/>
          <w:szCs w:val="28"/>
        </w:rPr>
        <w:t xml:space="preserve"> J., </w:t>
      </w:r>
      <w:proofErr w:type="spellStart"/>
      <w:r w:rsidRPr="00DE3098">
        <w:rPr>
          <w:i/>
          <w:sz w:val="28"/>
          <w:szCs w:val="28"/>
        </w:rPr>
        <w:t>Malánová</w:t>
      </w:r>
      <w:proofErr w:type="spellEnd"/>
      <w:r w:rsidRPr="00DE3098">
        <w:rPr>
          <w:i/>
          <w:sz w:val="28"/>
          <w:szCs w:val="28"/>
        </w:rPr>
        <w:t xml:space="preserve"> D.</w:t>
      </w:r>
    </w:p>
    <w:p w:rsidR="00DE3098" w:rsidRPr="00DE3098" w:rsidRDefault="00DE3098" w:rsidP="00DE3098">
      <w:pPr>
        <w:pStyle w:val="Odstavecseseznamem"/>
        <w:ind w:left="1068"/>
        <w:rPr>
          <w:b/>
          <w:bCs/>
          <w:i/>
          <w:sz w:val="28"/>
          <w:szCs w:val="28"/>
        </w:rPr>
      </w:pPr>
      <w:r w:rsidRPr="00DE3098">
        <w:rPr>
          <w:b/>
          <w:bCs/>
          <w:i/>
          <w:sz w:val="28"/>
          <w:szCs w:val="28"/>
        </w:rPr>
        <w:t>Zkušenosti s očkováním proti chřipce v sezóně 2013/2014</w:t>
      </w:r>
      <w:r w:rsidR="00B76838">
        <w:rPr>
          <w:b/>
          <w:bCs/>
          <w:i/>
          <w:sz w:val="28"/>
          <w:szCs w:val="28"/>
        </w:rPr>
        <w:t xml:space="preserve"> </w:t>
      </w:r>
    </w:p>
    <w:p w:rsidR="00DE3098" w:rsidRPr="00DE3098" w:rsidRDefault="00DE3098" w:rsidP="00DE3098">
      <w:pPr>
        <w:pStyle w:val="Odstavecseseznamem"/>
        <w:numPr>
          <w:ilvl w:val="0"/>
          <w:numId w:val="4"/>
        </w:numPr>
        <w:rPr>
          <w:b/>
          <w:bCs/>
          <w:i/>
          <w:sz w:val="28"/>
          <w:szCs w:val="28"/>
        </w:rPr>
      </w:pPr>
      <w:proofErr w:type="spellStart"/>
      <w:r w:rsidRPr="00DE3098">
        <w:rPr>
          <w:i/>
          <w:sz w:val="28"/>
          <w:szCs w:val="28"/>
        </w:rPr>
        <w:t>Aišmanová</w:t>
      </w:r>
      <w:proofErr w:type="spellEnd"/>
      <w:r w:rsidRPr="00DE3098">
        <w:rPr>
          <w:i/>
          <w:sz w:val="28"/>
          <w:szCs w:val="28"/>
        </w:rPr>
        <w:t xml:space="preserve"> A., Pazdiora P., Velkoborská M., Šrámková M.</w:t>
      </w:r>
    </w:p>
    <w:p w:rsidR="0021568A" w:rsidRDefault="00DE3098" w:rsidP="0021568A">
      <w:pPr>
        <w:pStyle w:val="Odstavecseseznamem"/>
        <w:ind w:left="1068"/>
        <w:rPr>
          <w:b/>
          <w:bCs/>
          <w:i/>
          <w:sz w:val="28"/>
          <w:szCs w:val="28"/>
        </w:rPr>
      </w:pPr>
      <w:r w:rsidRPr="00DE3098">
        <w:rPr>
          <w:b/>
          <w:bCs/>
          <w:i/>
          <w:sz w:val="28"/>
          <w:szCs w:val="28"/>
        </w:rPr>
        <w:t>Základní epidemiologické charakteristiky u hlášených onemocnění TBC v Plzeňském kraji v období 2002-2013</w:t>
      </w:r>
      <w:r w:rsidR="00B76838">
        <w:rPr>
          <w:b/>
          <w:bCs/>
          <w:i/>
          <w:sz w:val="28"/>
          <w:szCs w:val="28"/>
        </w:rPr>
        <w:t xml:space="preserve"> </w:t>
      </w:r>
    </w:p>
    <w:p w:rsidR="00DE3098" w:rsidRPr="0021568A" w:rsidRDefault="00DE3098" w:rsidP="0021568A">
      <w:pPr>
        <w:pStyle w:val="Odstavecseseznamem"/>
        <w:numPr>
          <w:ilvl w:val="0"/>
          <w:numId w:val="4"/>
        </w:numPr>
        <w:rPr>
          <w:i/>
          <w:sz w:val="28"/>
          <w:szCs w:val="28"/>
        </w:rPr>
      </w:pPr>
      <w:r w:rsidRPr="0021568A">
        <w:rPr>
          <w:i/>
          <w:sz w:val="28"/>
          <w:szCs w:val="28"/>
        </w:rPr>
        <w:t>Bergerová T.</w:t>
      </w:r>
    </w:p>
    <w:p w:rsidR="0021568A" w:rsidRDefault="00B76838" w:rsidP="0021568A">
      <w:pPr>
        <w:pStyle w:val="Odstavecseseznamem"/>
        <w:ind w:left="927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Pr="00B76838">
        <w:rPr>
          <w:b/>
          <w:i/>
          <w:sz w:val="28"/>
          <w:szCs w:val="28"/>
        </w:rPr>
        <w:t xml:space="preserve">Strategie mikrobiologa při průkazu </w:t>
      </w:r>
      <w:proofErr w:type="spellStart"/>
      <w:r w:rsidRPr="00B76838">
        <w:rPr>
          <w:b/>
          <w:i/>
          <w:sz w:val="28"/>
          <w:szCs w:val="28"/>
        </w:rPr>
        <w:t>legionelóz</w:t>
      </w:r>
      <w:proofErr w:type="spellEnd"/>
      <w:r>
        <w:rPr>
          <w:b/>
          <w:i/>
          <w:sz w:val="28"/>
          <w:szCs w:val="28"/>
        </w:rPr>
        <w:t xml:space="preserve"> </w:t>
      </w:r>
    </w:p>
    <w:p w:rsidR="0021568A" w:rsidRPr="0021568A" w:rsidRDefault="00B9483F" w:rsidP="00B76838">
      <w:pPr>
        <w:pStyle w:val="Odstavecseseznamem"/>
        <w:numPr>
          <w:ilvl w:val="0"/>
          <w:numId w:val="4"/>
        </w:numPr>
        <w:rPr>
          <w:i/>
        </w:rPr>
      </w:pPr>
      <w:r w:rsidRPr="0021568A">
        <w:rPr>
          <w:i/>
          <w:sz w:val="28"/>
          <w:szCs w:val="28"/>
        </w:rPr>
        <w:t>Hrabák J.</w:t>
      </w:r>
    </w:p>
    <w:p w:rsidR="00DE3098" w:rsidRPr="0021568A" w:rsidRDefault="00B9483F" w:rsidP="0021568A">
      <w:pPr>
        <w:pStyle w:val="Odstavecseseznamem"/>
        <w:ind w:left="927"/>
        <w:rPr>
          <w:i/>
        </w:rPr>
      </w:pPr>
      <w:bookmarkStart w:id="0" w:name="_GoBack"/>
      <w:bookmarkEnd w:id="0"/>
      <w:r w:rsidRPr="0021568A">
        <w:rPr>
          <w:i/>
          <w:sz w:val="28"/>
          <w:szCs w:val="28"/>
        </w:rPr>
        <w:t xml:space="preserve">  </w:t>
      </w:r>
      <w:r w:rsidR="00DE3098" w:rsidRPr="0021568A">
        <w:rPr>
          <w:b/>
          <w:i/>
          <w:sz w:val="28"/>
          <w:szCs w:val="28"/>
        </w:rPr>
        <w:t>Antibiotická rezistence, problém nejen humánní medicíny</w:t>
      </w:r>
      <w:r w:rsidR="00B76838" w:rsidRPr="0021568A">
        <w:rPr>
          <w:b/>
          <w:i/>
          <w:sz w:val="28"/>
          <w:szCs w:val="28"/>
        </w:rPr>
        <w:t xml:space="preserve"> </w:t>
      </w:r>
    </w:p>
    <w:p w:rsidR="00B9483F" w:rsidRPr="00DE3098" w:rsidRDefault="00B9483F" w:rsidP="00DE3098">
      <w:pPr>
        <w:pStyle w:val="Odstavecseseznamem"/>
        <w:ind w:left="644"/>
        <w:rPr>
          <w:b/>
          <w:i/>
          <w:sz w:val="28"/>
          <w:szCs w:val="28"/>
        </w:rPr>
      </w:pPr>
    </w:p>
    <w:sectPr w:rsidR="00B9483F" w:rsidRPr="00DE3098" w:rsidSect="00705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3A1B"/>
    <w:multiLevelType w:val="hybridMultilevel"/>
    <w:tmpl w:val="D8D62D4E"/>
    <w:lvl w:ilvl="0" w:tplc="75A4783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F27BAB"/>
    <w:multiLevelType w:val="hybridMultilevel"/>
    <w:tmpl w:val="24DA40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A6512"/>
    <w:multiLevelType w:val="hybridMultilevel"/>
    <w:tmpl w:val="D34236EE"/>
    <w:lvl w:ilvl="0" w:tplc="9C0AB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B111BD4"/>
    <w:multiLevelType w:val="hybridMultilevel"/>
    <w:tmpl w:val="24DA4072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90E39"/>
    <w:rsid w:val="000550B7"/>
    <w:rsid w:val="0021568A"/>
    <w:rsid w:val="003223E0"/>
    <w:rsid w:val="004D137A"/>
    <w:rsid w:val="00705403"/>
    <w:rsid w:val="00751D84"/>
    <w:rsid w:val="00A90E39"/>
    <w:rsid w:val="00B53748"/>
    <w:rsid w:val="00B76838"/>
    <w:rsid w:val="00B9483F"/>
    <w:rsid w:val="00D144E3"/>
    <w:rsid w:val="00DE3098"/>
    <w:rsid w:val="00E95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59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50B7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DE309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E3098"/>
    <w:rPr>
      <w:rFonts w:ascii="Calibri" w:eastAsiaTheme="minorHAnsi" w:hAnsi="Calibr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50B7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DE309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E3098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PLzeň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vlckovad</dc:creator>
  <cp:lastModifiedBy>amlerova</cp:lastModifiedBy>
  <cp:revision>7</cp:revision>
  <cp:lastPrinted>2013-05-09T11:04:00Z</cp:lastPrinted>
  <dcterms:created xsi:type="dcterms:W3CDTF">2014-04-16T07:50:00Z</dcterms:created>
  <dcterms:modified xsi:type="dcterms:W3CDTF">2014-05-09T11:05:00Z</dcterms:modified>
</cp:coreProperties>
</file>