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BE" w:rsidRPr="0026098F" w:rsidRDefault="006027BE" w:rsidP="00B7474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b/>
          <w:color w:val="333333"/>
          <w:sz w:val="20"/>
          <w:szCs w:val="20"/>
          <w:lang w:val="en-US" w:eastAsia="cs-CZ"/>
        </w:rPr>
      </w:pPr>
      <w:r w:rsidRPr="0026098F">
        <w:rPr>
          <w:rFonts w:ascii="Tahoma" w:eastAsia="Times New Roman" w:hAnsi="Tahoma" w:cs="Tahoma"/>
          <w:b/>
          <w:color w:val="333333"/>
          <w:sz w:val="20"/>
          <w:szCs w:val="20"/>
          <w:lang w:val="en-US" w:eastAsia="cs-CZ"/>
        </w:rPr>
        <w:t xml:space="preserve">18. </w:t>
      </w:r>
      <w:proofErr w:type="spellStart"/>
      <w:proofErr w:type="gramStart"/>
      <w:r w:rsidRPr="0026098F">
        <w:rPr>
          <w:rFonts w:ascii="Tahoma" w:eastAsia="Times New Roman" w:hAnsi="Tahoma" w:cs="Tahoma"/>
          <w:b/>
          <w:color w:val="333333"/>
          <w:sz w:val="20"/>
          <w:szCs w:val="20"/>
          <w:lang w:val="en-US" w:eastAsia="cs-CZ"/>
        </w:rPr>
        <w:t>listopad</w:t>
      </w:r>
      <w:proofErr w:type="spellEnd"/>
      <w:proofErr w:type="gramEnd"/>
      <w:r w:rsidRPr="0026098F">
        <w:rPr>
          <w:rFonts w:ascii="Tahoma" w:eastAsia="Times New Roman" w:hAnsi="Tahoma" w:cs="Tahoma"/>
          <w:b/>
          <w:color w:val="333333"/>
          <w:sz w:val="20"/>
          <w:szCs w:val="20"/>
          <w:lang w:val="en-US" w:eastAsia="cs-CZ"/>
        </w:rPr>
        <w:t xml:space="preserve"> – </w:t>
      </w:r>
      <w:proofErr w:type="spellStart"/>
      <w:r w:rsidRPr="0026098F">
        <w:rPr>
          <w:rFonts w:ascii="Tahoma" w:eastAsia="Times New Roman" w:hAnsi="Tahoma" w:cs="Tahoma"/>
          <w:b/>
          <w:color w:val="333333"/>
          <w:sz w:val="20"/>
          <w:szCs w:val="20"/>
          <w:lang w:val="en-US" w:eastAsia="cs-CZ"/>
        </w:rPr>
        <w:t>Antibiotický</w:t>
      </w:r>
      <w:proofErr w:type="spellEnd"/>
      <w:r w:rsidRPr="0026098F">
        <w:rPr>
          <w:rFonts w:ascii="Tahoma" w:eastAsia="Times New Roman" w:hAnsi="Tahoma" w:cs="Tahoma"/>
          <w:b/>
          <w:color w:val="333333"/>
          <w:sz w:val="20"/>
          <w:szCs w:val="20"/>
          <w:lang w:val="en-US" w:eastAsia="cs-CZ"/>
        </w:rPr>
        <w:t xml:space="preserve"> den</w:t>
      </w:r>
    </w:p>
    <w:p w:rsidR="006027BE" w:rsidRDefault="006027BE" w:rsidP="00B7474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</w:pPr>
    </w:p>
    <w:p w:rsidR="006027BE" w:rsidRPr="006027BE" w:rsidRDefault="006027BE" w:rsidP="006027BE">
      <w:pPr>
        <w:pStyle w:val="Normln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Antibiotický den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European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antibiotik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awareness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day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– </w:t>
      </w:r>
      <w:r w:rsidRPr="006027BE">
        <w:rPr>
          <w:rFonts w:ascii="Tahoma" w:hAnsi="Tahoma" w:cs="Tahoma"/>
          <w:color w:val="000000"/>
          <w:sz w:val="20"/>
          <w:szCs w:val="20"/>
        </w:rPr>
        <w:t>EAAD</w:t>
      </w:r>
      <w:r>
        <w:rPr>
          <w:rFonts w:ascii="Tahoma" w:hAnsi="Tahoma" w:cs="Tahoma"/>
          <w:color w:val="000000"/>
          <w:sz w:val="20"/>
          <w:szCs w:val="20"/>
        </w:rPr>
        <w:t>)</w:t>
      </w:r>
      <w:r w:rsidRPr="006027BE">
        <w:rPr>
          <w:rFonts w:ascii="Tahoma" w:hAnsi="Tahoma" w:cs="Tahoma"/>
          <w:color w:val="000000"/>
          <w:sz w:val="20"/>
          <w:szCs w:val="20"/>
        </w:rPr>
        <w:t xml:space="preserve"> je evropská iniciativa pro zdraví existující již od roku 2008. Letos již po druhé probíhá v tomto období i Světový týden antibiotik, který je aktivitou Světové zdravotnické organizace. Pozornost  je </w:t>
      </w:r>
      <w:r w:rsidRPr="0026098F">
        <w:rPr>
          <w:rFonts w:ascii="Tahoma" w:hAnsi="Tahoma" w:cs="Tahoma"/>
          <w:sz w:val="20"/>
          <w:szCs w:val="20"/>
        </w:rPr>
        <w:t xml:space="preserve">soustředěna </w:t>
      </w:r>
      <w:proofErr w:type="gramStart"/>
      <w:r w:rsidRPr="0026098F">
        <w:rPr>
          <w:rFonts w:ascii="Tahoma" w:hAnsi="Tahoma" w:cs="Tahoma"/>
          <w:sz w:val="20"/>
          <w:szCs w:val="20"/>
        </w:rPr>
        <w:t>na</w:t>
      </w:r>
      <w:r w:rsidRPr="006027BE">
        <w:rPr>
          <w:rFonts w:ascii="Tahoma" w:hAnsi="Tahoma" w:cs="Tahoma"/>
          <w:color w:val="1F497D" w:themeColor="dark2"/>
          <w:sz w:val="20"/>
          <w:szCs w:val="20"/>
        </w:rPr>
        <w:t xml:space="preserve"> </w:t>
      </w:r>
      <w:r w:rsidRPr="006027BE">
        <w:rPr>
          <w:rFonts w:ascii="Tahoma" w:hAnsi="Tahoma" w:cs="Tahoma"/>
          <w:color w:val="000000"/>
          <w:sz w:val="20"/>
          <w:szCs w:val="20"/>
        </w:rPr>
        <w:t xml:space="preserve"> zdravotník</w:t>
      </w:r>
      <w:r w:rsidRPr="006027BE">
        <w:rPr>
          <w:rFonts w:ascii="Tahoma" w:hAnsi="Tahoma" w:cs="Tahoma"/>
          <w:color w:val="1F497D" w:themeColor="dark2"/>
          <w:sz w:val="20"/>
          <w:szCs w:val="20"/>
        </w:rPr>
        <w:t>y</w:t>
      </w:r>
      <w:proofErr w:type="gramEnd"/>
      <w:r w:rsidRPr="006027BE">
        <w:rPr>
          <w:rFonts w:ascii="Tahoma" w:hAnsi="Tahoma" w:cs="Tahoma"/>
          <w:color w:val="000000"/>
          <w:sz w:val="20"/>
          <w:szCs w:val="20"/>
        </w:rPr>
        <w:t xml:space="preserve">, kteří hrají významnou roli v šíření informovanosti o narůstající antibiotické rezistenci. Na jejich bedrech leží odpovědnost za uvážlivé podávání antibiotik, za implementaci opatření v kontrole infekcí, zejména hygieně rukou, za vyhledávání a izolaci nemocných s </w:t>
      </w:r>
      <w:proofErr w:type="spellStart"/>
      <w:r w:rsidRPr="006027BE">
        <w:rPr>
          <w:rFonts w:ascii="Tahoma" w:hAnsi="Tahoma" w:cs="Tahoma"/>
          <w:color w:val="000000"/>
          <w:sz w:val="20"/>
          <w:szCs w:val="20"/>
        </w:rPr>
        <w:t>multirezistentními</w:t>
      </w:r>
      <w:proofErr w:type="spellEnd"/>
      <w:r w:rsidRPr="006027BE">
        <w:rPr>
          <w:rFonts w:ascii="Tahoma" w:hAnsi="Tahoma" w:cs="Tahoma"/>
          <w:color w:val="000000"/>
          <w:sz w:val="20"/>
          <w:szCs w:val="20"/>
        </w:rPr>
        <w:t xml:space="preserve"> bakteriemi s cílem omezit jejich šíření na další nemocné.</w:t>
      </w:r>
    </w:p>
    <w:p w:rsidR="006027BE" w:rsidRPr="006027BE" w:rsidRDefault="006027BE" w:rsidP="006027BE">
      <w:pPr>
        <w:pStyle w:val="Normlnweb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6027BE">
        <w:rPr>
          <w:rFonts w:ascii="Tahoma" w:hAnsi="Tahoma" w:cs="Tahoma"/>
          <w:color w:val="000000"/>
          <w:sz w:val="20"/>
          <w:szCs w:val="20"/>
        </w:rPr>
        <w:t>18.listopadu</w:t>
      </w:r>
      <w:proofErr w:type="gramEnd"/>
      <w:r w:rsidRPr="006027BE">
        <w:rPr>
          <w:rFonts w:ascii="Tahoma" w:hAnsi="Tahoma" w:cs="Tahoma"/>
          <w:color w:val="000000"/>
          <w:sz w:val="20"/>
          <w:szCs w:val="20"/>
        </w:rPr>
        <w:t xml:space="preserve"> bude zahájen EAAD v Bruselu a současně bude při této příležitosti koordinována 24-hodinová konverzace na </w:t>
      </w:r>
      <w:proofErr w:type="spellStart"/>
      <w:r w:rsidRPr="006027BE">
        <w:rPr>
          <w:rFonts w:ascii="Tahoma" w:hAnsi="Tahoma" w:cs="Tahoma"/>
          <w:color w:val="000000"/>
          <w:sz w:val="20"/>
          <w:szCs w:val="20"/>
        </w:rPr>
        <w:t>Twittru</w:t>
      </w:r>
      <w:proofErr w:type="spellEnd"/>
      <w:r w:rsidRPr="006027BE">
        <w:rPr>
          <w:rFonts w:ascii="Tahoma" w:hAnsi="Tahoma" w:cs="Tahoma"/>
          <w:color w:val="000000"/>
          <w:sz w:val="20"/>
          <w:szCs w:val="20"/>
        </w:rPr>
        <w:t xml:space="preserve">, které se </w:t>
      </w:r>
      <w:r>
        <w:rPr>
          <w:rFonts w:ascii="Tahoma" w:hAnsi="Tahoma" w:cs="Tahoma"/>
          <w:color w:val="000000"/>
          <w:sz w:val="20"/>
          <w:szCs w:val="20"/>
        </w:rPr>
        <w:t xml:space="preserve">kromě ECDC a WHO </w:t>
      </w:r>
      <w:r w:rsidRPr="006027BE">
        <w:rPr>
          <w:rFonts w:ascii="Tahoma" w:hAnsi="Tahoma" w:cs="Tahoma"/>
          <w:color w:val="000000"/>
          <w:sz w:val="20"/>
          <w:szCs w:val="20"/>
        </w:rPr>
        <w:t>účastní i partnerské organizace v Austrálii, Kanadě, Nového Zélandu a USA.</w:t>
      </w:r>
    </w:p>
    <w:p w:rsidR="006027BE" w:rsidRDefault="006027BE" w:rsidP="006027BE">
      <w:pPr>
        <w:pStyle w:val="Normlnweb"/>
        <w:rPr>
          <w:rFonts w:ascii="Tahoma" w:hAnsi="Tahoma" w:cs="Tahoma"/>
          <w:sz w:val="20"/>
          <w:szCs w:val="20"/>
        </w:rPr>
      </w:pPr>
    </w:p>
    <w:p w:rsidR="006027BE" w:rsidRPr="006027BE" w:rsidRDefault="006027BE" w:rsidP="0026098F">
      <w:pPr>
        <w:pStyle w:val="Normlnweb"/>
        <w:rPr>
          <w:rFonts w:ascii="Tahoma" w:eastAsia="Times New Roman" w:hAnsi="Tahoma" w:cs="Tahoma"/>
          <w:sz w:val="20"/>
          <w:szCs w:val="20"/>
          <w:lang w:val="en-US"/>
        </w:rPr>
      </w:pPr>
      <w:r w:rsidRPr="006027BE">
        <w:rPr>
          <w:rFonts w:ascii="Tahoma" w:hAnsi="Tahoma" w:cs="Tahoma"/>
          <w:sz w:val="20"/>
          <w:szCs w:val="20"/>
        </w:rPr>
        <w:t xml:space="preserve">15. listopadu </w:t>
      </w:r>
      <w:r w:rsidR="00C03F68">
        <w:rPr>
          <w:rFonts w:ascii="Tahoma" w:hAnsi="Tahoma" w:cs="Tahoma"/>
          <w:sz w:val="20"/>
          <w:szCs w:val="20"/>
        </w:rPr>
        <w:t xml:space="preserve">na toto téma </w:t>
      </w:r>
      <w:r w:rsidRPr="006027BE">
        <w:rPr>
          <w:rFonts w:ascii="Tahoma" w:hAnsi="Tahoma" w:cs="Tahoma"/>
          <w:sz w:val="20"/>
          <w:szCs w:val="20"/>
        </w:rPr>
        <w:t xml:space="preserve">proběhla ve Státním zdravotním ústavu </w:t>
      </w:r>
      <w:r w:rsidR="00C03F68">
        <w:rPr>
          <w:rFonts w:ascii="Tahoma" w:hAnsi="Tahoma" w:cs="Tahoma"/>
          <w:sz w:val="20"/>
          <w:szCs w:val="20"/>
        </w:rPr>
        <w:t xml:space="preserve">v Praze </w:t>
      </w:r>
      <w:r w:rsidRPr="006027BE">
        <w:rPr>
          <w:rFonts w:ascii="Tahoma" w:hAnsi="Tahoma" w:cs="Tahoma"/>
          <w:sz w:val="20"/>
          <w:szCs w:val="20"/>
        </w:rPr>
        <w:t>tisková konference, na které promluvil i d</w:t>
      </w:r>
      <w:r w:rsidR="00C03F68">
        <w:rPr>
          <w:rFonts w:ascii="Tahoma" w:hAnsi="Tahoma" w:cs="Tahoma"/>
          <w:sz w:val="20"/>
          <w:szCs w:val="20"/>
        </w:rPr>
        <w:t>oc. Ing. Jaroslav Hrabák, Ph.D.</w:t>
      </w:r>
      <w:r w:rsidRPr="006027BE">
        <w:rPr>
          <w:rFonts w:ascii="Tahoma" w:hAnsi="Tahoma" w:cs="Tahoma"/>
          <w:sz w:val="20"/>
          <w:szCs w:val="20"/>
        </w:rPr>
        <w:t xml:space="preserve">, mikrobiolog </w:t>
      </w:r>
      <w:r>
        <w:rPr>
          <w:rFonts w:ascii="Tahoma" w:hAnsi="Tahoma" w:cs="Tahoma"/>
          <w:sz w:val="20"/>
          <w:szCs w:val="20"/>
        </w:rPr>
        <w:t>LF UK v </w:t>
      </w:r>
      <w:proofErr w:type="gramStart"/>
      <w:r>
        <w:rPr>
          <w:rFonts w:ascii="Tahoma" w:hAnsi="Tahoma" w:cs="Tahoma"/>
          <w:sz w:val="20"/>
          <w:szCs w:val="20"/>
        </w:rPr>
        <w:t xml:space="preserve">Plzni, </w:t>
      </w:r>
      <w:r w:rsidRPr="006027BE">
        <w:rPr>
          <w:rFonts w:ascii="Tahoma" w:hAnsi="Tahoma" w:cs="Tahoma"/>
          <w:sz w:val="20"/>
          <w:szCs w:val="20"/>
        </w:rPr>
        <w:t xml:space="preserve"> </w:t>
      </w:r>
      <w:r w:rsidR="00C03F68">
        <w:rPr>
          <w:rFonts w:ascii="Tahoma" w:hAnsi="Tahoma" w:cs="Tahoma"/>
          <w:sz w:val="20"/>
          <w:szCs w:val="20"/>
        </w:rPr>
        <w:t>uznávaný</w:t>
      </w:r>
      <w:proofErr w:type="gramEnd"/>
      <w:r w:rsidR="00C03F68">
        <w:rPr>
          <w:rFonts w:ascii="Tahoma" w:hAnsi="Tahoma" w:cs="Tahoma"/>
          <w:sz w:val="20"/>
          <w:szCs w:val="20"/>
        </w:rPr>
        <w:t xml:space="preserve"> </w:t>
      </w:r>
      <w:r w:rsidRPr="006027BE">
        <w:rPr>
          <w:rFonts w:ascii="Tahoma" w:hAnsi="Tahoma" w:cs="Tahoma"/>
          <w:sz w:val="20"/>
          <w:szCs w:val="20"/>
        </w:rPr>
        <w:t xml:space="preserve">expert v oblasti zkoumání rezistence k antibiotikům, </w:t>
      </w:r>
      <w:r w:rsidR="00C03F68">
        <w:rPr>
          <w:rFonts w:ascii="Tahoma" w:hAnsi="Tahoma" w:cs="Tahoma"/>
          <w:sz w:val="20"/>
          <w:szCs w:val="20"/>
        </w:rPr>
        <w:t>který je v současné době</w:t>
      </w:r>
      <w:r w:rsidRPr="006027BE">
        <w:rPr>
          <w:rFonts w:ascii="Tahoma" w:hAnsi="Tahoma" w:cs="Tahoma"/>
          <w:sz w:val="20"/>
          <w:szCs w:val="20"/>
        </w:rPr>
        <w:t xml:space="preserve"> </w:t>
      </w:r>
      <w:r w:rsidR="00C03F68">
        <w:rPr>
          <w:rFonts w:ascii="Tahoma" w:hAnsi="Tahoma" w:cs="Tahoma"/>
          <w:sz w:val="20"/>
          <w:szCs w:val="20"/>
        </w:rPr>
        <w:t xml:space="preserve">úspěšným </w:t>
      </w:r>
      <w:r w:rsidRPr="006027BE">
        <w:rPr>
          <w:rFonts w:ascii="Tahoma" w:hAnsi="Tahoma" w:cs="Tahoma"/>
          <w:sz w:val="20"/>
          <w:szCs w:val="20"/>
        </w:rPr>
        <w:t>manažer</w:t>
      </w:r>
      <w:r w:rsidR="00C03F68">
        <w:rPr>
          <w:rFonts w:ascii="Tahoma" w:hAnsi="Tahoma" w:cs="Tahoma"/>
          <w:sz w:val="20"/>
          <w:szCs w:val="20"/>
        </w:rPr>
        <w:t>em</w:t>
      </w:r>
      <w:r w:rsidRPr="006027BE">
        <w:rPr>
          <w:rFonts w:ascii="Tahoma" w:hAnsi="Tahoma" w:cs="Tahoma"/>
          <w:sz w:val="20"/>
          <w:szCs w:val="20"/>
        </w:rPr>
        <w:t xml:space="preserve"> Biomedicínského centra</w:t>
      </w:r>
      <w:r>
        <w:rPr>
          <w:rFonts w:ascii="Tahoma" w:hAnsi="Tahoma" w:cs="Tahoma"/>
          <w:sz w:val="20"/>
          <w:szCs w:val="20"/>
        </w:rPr>
        <w:t>.</w:t>
      </w:r>
      <w:r w:rsidRPr="006027BE">
        <w:rPr>
          <w:rFonts w:ascii="Tahoma" w:hAnsi="Tahoma" w:cs="Tahoma"/>
          <w:sz w:val="20"/>
          <w:szCs w:val="20"/>
        </w:rPr>
        <w:t xml:space="preserve"> </w:t>
      </w:r>
    </w:p>
    <w:p w:rsidR="006027BE" w:rsidRDefault="006027BE" w:rsidP="00B7474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</w:pPr>
    </w:p>
    <w:p w:rsidR="00B74746" w:rsidRPr="00570BDD" w:rsidRDefault="00B74746" w:rsidP="00B7474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</w:pPr>
      <w:proofErr w:type="spellStart"/>
      <w:proofErr w:type="gram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Antibiotika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jsou</w:t>
      </w:r>
      <w:proofErr w:type="spellEnd"/>
      <w:proofErr w:type="gram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jedním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z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nejvýznamnějších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objevů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v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historii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medicíny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.</w:t>
      </w:r>
      <w:r w:rsidR="00BE6BF4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proofErr w:type="gram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Zásadním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způsobem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změnil</w:t>
      </w:r>
      <w:r w:rsidR="00BE6BF4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a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možnosti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léčby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bakteriálních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infekcí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.</w:t>
      </w:r>
      <w:proofErr w:type="gram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Jsou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významným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nástrojem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moderní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medicíny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a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bez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účinných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proofErr w:type="gram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antibiotik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 by</w:t>
      </w:r>
      <w:proofErr w:type="gram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nebylo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možné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provádět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94329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tak</w:t>
      </w:r>
      <w:proofErr w:type="spellEnd"/>
      <w:r w:rsidR="0094329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94329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náročné</w:t>
      </w:r>
      <w:proofErr w:type="spellEnd"/>
      <w:r w:rsidR="0094329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94329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výkony</w:t>
      </w:r>
      <w:proofErr w:type="spellEnd"/>
      <w:r w:rsidR="0094329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94329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jako</w:t>
      </w:r>
      <w:proofErr w:type="spellEnd"/>
      <w:r w:rsidR="0094329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94329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jsou</w:t>
      </w:r>
      <w:proofErr w:type="spellEnd"/>
      <w:r w:rsidR="0094329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transplantace</w:t>
      </w:r>
      <w:proofErr w:type="spellEnd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orgánů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,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léčit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pomocí</w:t>
      </w:r>
      <w:proofErr w:type="spellEnd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chemoterapie</w:t>
      </w:r>
      <w:proofErr w:type="spellEnd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zhoubné</w:t>
      </w:r>
      <w:proofErr w:type="spellEnd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nádory</w:t>
      </w:r>
      <w:proofErr w:type="spellEnd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, </w:t>
      </w:r>
      <w:proofErr w:type="spellStart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provádět</w:t>
      </w:r>
      <w:proofErr w:type="spellEnd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operace</w:t>
      </w:r>
      <w:proofErr w:type="spellEnd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srdce</w:t>
      </w:r>
      <w:proofErr w:type="spellEnd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a </w:t>
      </w:r>
      <w:proofErr w:type="spellStart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jiné</w:t>
      </w:r>
      <w:proofErr w:type="spellEnd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výkony</w:t>
      </w:r>
      <w:proofErr w:type="spellEnd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s </w:t>
      </w:r>
      <w:proofErr w:type="spellStart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použitím</w:t>
      </w:r>
      <w:proofErr w:type="spellEnd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cizorodých</w:t>
      </w:r>
      <w:proofErr w:type="spellEnd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material</w:t>
      </w:r>
      <w:r w:rsidR="0094329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ů</w:t>
      </w:r>
      <w:proofErr w:type="spellEnd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.</w:t>
      </w:r>
    </w:p>
    <w:p w:rsidR="00C03F68" w:rsidRDefault="00C03F68" w:rsidP="00B7474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</w:pPr>
    </w:p>
    <w:p w:rsidR="00C8376E" w:rsidRPr="00570BDD" w:rsidRDefault="00C8376E" w:rsidP="00B7474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</w:pP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Bohužel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jsou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antibiotika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velmi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snadno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zneužitelná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a </w:t>
      </w:r>
      <w:proofErr w:type="gram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na</w:t>
      </w:r>
      <w:proofErr w:type="gram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rozdíl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od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jiných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léků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jsou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ohrožena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ztrátou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účinnosti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. </w:t>
      </w:r>
      <w:proofErr w:type="spellStart"/>
      <w:proofErr w:type="gramStart"/>
      <w:r w:rsidR="00570BDD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Jsou</w:t>
      </w:r>
      <w:proofErr w:type="spellEnd"/>
      <w:r w:rsidR="00570BDD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70BDD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podávána</w:t>
      </w:r>
      <w:proofErr w:type="spellEnd"/>
      <w:r w:rsidR="00570BDD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70BDD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často</w:t>
      </w:r>
      <w:proofErr w:type="spellEnd"/>
      <w:r w:rsidR="00570BDD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70BDD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zbytečně</w:t>
      </w:r>
      <w:proofErr w:type="spellEnd"/>
      <w:r w:rsidR="00570BDD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u </w:t>
      </w:r>
      <w:proofErr w:type="spellStart"/>
      <w:r w:rsidR="00570BDD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virových</w:t>
      </w:r>
      <w:proofErr w:type="spellEnd"/>
      <w:r w:rsidR="00570BDD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70BDD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infekcí</w:t>
      </w:r>
      <w:proofErr w:type="spellEnd"/>
      <w:r w:rsidR="00570BDD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, </w:t>
      </w:r>
      <w:proofErr w:type="spellStart"/>
      <w:r w:rsid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jejichž</w:t>
      </w:r>
      <w:proofErr w:type="spellEnd"/>
      <w:r w:rsid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průběh</w:t>
      </w:r>
      <w:proofErr w:type="spellEnd"/>
      <w:r w:rsid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nemohou</w:t>
      </w:r>
      <w:proofErr w:type="spellEnd"/>
      <w:r w:rsid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ovlivnit</w:t>
      </w:r>
      <w:proofErr w:type="spellEnd"/>
      <w:r w:rsid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.</w:t>
      </w:r>
      <w:proofErr w:type="gramEnd"/>
      <w:r w:rsid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Rezistence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k</w:t>
      </w:r>
      <w:r w:rsidR="00BE6BF4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BE6BF4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novému</w:t>
      </w:r>
      <w:proofErr w:type="spellEnd"/>
      <w:r w:rsidR="00BE6BF4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 </w:t>
      </w:r>
      <w:proofErr w:type="spellStart"/>
      <w:r w:rsidR="00BE6BF4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antibiotiku</w:t>
      </w:r>
      <w:proofErr w:type="spellEnd"/>
      <w:r w:rsidR="00BE6BF4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se </w:t>
      </w:r>
      <w:proofErr w:type="spellStart"/>
      <w:r w:rsidR="00BE6BF4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objeví</w:t>
      </w:r>
      <w:proofErr w:type="spellEnd"/>
      <w:r w:rsidR="00BE6BF4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BE6BF4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někdy</w:t>
      </w:r>
      <w:proofErr w:type="spellEnd"/>
      <w:r w:rsidR="00BE6BF4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BE6BF4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překvapivě</w:t>
      </w:r>
      <w:proofErr w:type="spellEnd"/>
      <w:r w:rsidR="00BE6BF4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BE6BF4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velmi</w:t>
      </w:r>
      <w:proofErr w:type="spellEnd"/>
      <w:r w:rsidR="00BE6BF4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BE6BF4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brzy</w:t>
      </w:r>
      <w:proofErr w:type="spellEnd"/>
      <w:r w:rsidR="00BE6BF4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BE6BF4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po</w:t>
      </w:r>
      <w:proofErr w:type="spellEnd"/>
      <w:r w:rsidR="00BE6BF4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BE6BF4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jeho</w:t>
      </w:r>
      <w:proofErr w:type="spellEnd"/>
      <w:r w:rsidR="00BE6BF4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BE6BF4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uvedení</w:t>
      </w:r>
      <w:proofErr w:type="spellEnd"/>
      <w:r w:rsidR="00BE6BF4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do </w:t>
      </w:r>
      <w:proofErr w:type="spellStart"/>
      <w:r w:rsidR="00BE6BF4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praxe</w:t>
      </w:r>
      <w:proofErr w:type="spellEnd"/>
      <w:r w:rsidR="00BE6BF4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.</w:t>
      </w:r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</w:p>
    <w:p w:rsidR="00B74746" w:rsidRPr="00570BDD" w:rsidRDefault="00BE6BF4" w:rsidP="00B7474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</w:pPr>
      <w:proofErr w:type="spellStart"/>
      <w:proofErr w:type="gram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Dnes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velmi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dobře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víme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,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ž</w:t>
      </w:r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e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ne</w:t>
      </w:r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lze</w:t>
      </w:r>
      <w:proofErr w:type="spellEnd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trvale</w:t>
      </w:r>
      <w:proofErr w:type="spellEnd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zabránit</w:t>
      </w:r>
      <w:proofErr w:type="spellEnd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94329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vzniku</w:t>
      </w:r>
      <w:proofErr w:type="spellEnd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rezistence</w:t>
      </w:r>
      <w:proofErr w:type="spellEnd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, ale je </w:t>
      </w:r>
      <w:proofErr w:type="spellStart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možné</w:t>
      </w:r>
      <w:proofErr w:type="spellEnd"/>
      <w:r w:rsidR="00C8376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alespoň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oddálit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94329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nástup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94329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rezistence</w:t>
      </w:r>
      <w:proofErr w:type="spellEnd"/>
      <w:r w:rsidR="0094329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k </w:t>
      </w:r>
      <w:proofErr w:type="spellStart"/>
      <w:r w:rsidR="0094329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novým</w:t>
      </w:r>
      <w:proofErr w:type="spellEnd"/>
      <w:r w:rsidR="0094329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94329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antibiotikům</w:t>
      </w:r>
      <w:proofErr w:type="spellEnd"/>
      <w:r w:rsidR="0094329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.</w:t>
      </w:r>
      <w:proofErr w:type="gramEnd"/>
      <w:r w:rsidR="0094329E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</w:p>
    <w:p w:rsidR="0059676C" w:rsidRPr="00570BDD" w:rsidRDefault="0059676C" w:rsidP="00B7474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</w:pPr>
    </w:p>
    <w:p w:rsidR="00570BDD" w:rsidRDefault="0094329E" w:rsidP="00B7474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</w:pPr>
      <w:proofErr w:type="gram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Je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třeba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neustále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zdůrazňovat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u</w:t>
      </w:r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vážlivé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používání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antibiotik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.</w:t>
      </w:r>
      <w:proofErr w:type="gram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To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znamená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používat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je tam,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kde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je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skutečně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potřeba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, a to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ve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správných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dávkách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,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správných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intervalech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a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po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dobu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doporučenou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pro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konkrétní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proofErr w:type="gram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i</w:t>
      </w:r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situace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s</w:t>
      </w:r>
      <w:proofErr w:type="gram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cílem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co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nejdéle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uchovat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jejich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účinnost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.</w:t>
      </w:r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proofErr w:type="gramStart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Pokud</w:t>
      </w:r>
      <w:proofErr w:type="spellEnd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se </w:t>
      </w:r>
      <w:proofErr w:type="spellStart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nejedná</w:t>
      </w:r>
      <w:proofErr w:type="spellEnd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o </w:t>
      </w:r>
      <w:proofErr w:type="spellStart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bezprostření</w:t>
      </w:r>
      <w:proofErr w:type="spellEnd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ohrožení</w:t>
      </w:r>
      <w:proofErr w:type="spellEnd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života</w:t>
      </w:r>
      <w:proofErr w:type="spellEnd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, </w:t>
      </w:r>
      <w:proofErr w:type="spellStart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neměla</w:t>
      </w:r>
      <w:proofErr w:type="spellEnd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by </w:t>
      </w:r>
      <w:proofErr w:type="spellStart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být</w:t>
      </w:r>
      <w:proofErr w:type="spellEnd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podávána</w:t>
      </w:r>
      <w:proofErr w:type="spellEnd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z </w:t>
      </w:r>
      <w:proofErr w:type="spellStart"/>
      <w:r w:rsidR="00BE6BF4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pouhých</w:t>
      </w:r>
      <w:proofErr w:type="spellEnd"/>
      <w:r w:rsidR="00BE6BF4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rozpaků</w:t>
      </w:r>
      <w:proofErr w:type="spellEnd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, </w:t>
      </w:r>
      <w:proofErr w:type="spellStart"/>
      <w:r w:rsidR="00C03F68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není-li</w:t>
      </w:r>
      <w:proofErr w:type="spellEnd"/>
      <w:r w:rsidR="00C03F68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není</w:t>
      </w:r>
      <w:proofErr w:type="spellEnd"/>
      <w:r w:rsid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stanovena</w:t>
      </w:r>
      <w:proofErr w:type="spellEnd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jasná</w:t>
      </w:r>
      <w:proofErr w:type="spellEnd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diagnóza</w:t>
      </w:r>
      <w:proofErr w:type="spellEnd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.</w:t>
      </w:r>
      <w:proofErr w:type="gramEnd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</w:p>
    <w:p w:rsidR="0026098F" w:rsidRPr="00570BDD" w:rsidRDefault="0026098F" w:rsidP="00B7474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</w:pPr>
    </w:p>
    <w:p w:rsidR="0059676C" w:rsidRPr="00570BDD" w:rsidRDefault="00570BDD" w:rsidP="00B7474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</w:pPr>
      <w:proofErr w:type="spellStart"/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H</w:t>
      </w:r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ygienick</w:t>
      </w:r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á</w:t>
      </w:r>
      <w:proofErr w:type="spellEnd"/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preventivní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opatření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s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cílem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omezit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přenos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multirezistentních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kmenů</w:t>
      </w:r>
      <w:proofErr w:type="spellEnd"/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mají</w:t>
      </w:r>
      <w:proofErr w:type="spellEnd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v</w:t>
      </w:r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boji</w:t>
      </w:r>
      <w:proofErr w:type="spellEnd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s </w:t>
      </w:r>
      <w:proofErr w:type="spellStart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rezistencí</w:t>
      </w:r>
      <w:proofErr w:type="spellEnd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klíčový</w:t>
      </w:r>
      <w:proofErr w:type="spellEnd"/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význam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;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především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085B0A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řádně</w:t>
      </w:r>
      <w:proofErr w:type="spellEnd"/>
      <w:r w:rsidR="00085B0A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085B0A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prováděná</w:t>
      </w:r>
      <w:proofErr w:type="spellEnd"/>
      <w:r w:rsidR="00085B0A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hygien</w:t>
      </w:r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a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rukou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při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péči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o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nemocné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, </w:t>
      </w:r>
      <w:proofErr w:type="spellStart"/>
      <w:r w:rsidR="00C03F68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vyhledávání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rezisteních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bakterií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gram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a</w:t>
      </w:r>
      <w:proofErr w:type="gram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izolace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pozitivních</w:t>
      </w:r>
      <w:proofErr w:type="spellEnd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pacientů</w:t>
      </w:r>
      <w:proofErr w:type="spellEnd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jsou</w:t>
      </w:r>
      <w:proofErr w:type="spellEnd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v </w:t>
      </w:r>
      <w:proofErr w:type="spellStart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nemocničním</w:t>
      </w:r>
      <w:proofErr w:type="spellEnd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prostředí</w:t>
      </w:r>
      <w:proofErr w:type="spellEnd"/>
      <w:r w:rsidR="00524D46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085B0A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neopominutelné</w:t>
      </w:r>
      <w:proofErr w:type="spellEnd"/>
      <w:r w:rsidR="00085B0A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. </w:t>
      </w:r>
    </w:p>
    <w:p w:rsidR="00085B0A" w:rsidRPr="00570BDD" w:rsidRDefault="00085B0A" w:rsidP="00B7474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</w:pPr>
    </w:p>
    <w:p w:rsidR="00085B0A" w:rsidRPr="00570BDD" w:rsidRDefault="00085B0A" w:rsidP="00B7474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</w:pPr>
      <w:proofErr w:type="spellStart"/>
      <w:proofErr w:type="gram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Přestože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4E47C5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rozumné</w:t>
      </w:r>
      <w:proofErr w:type="spellEnd"/>
      <w:r w:rsidR="004E47C5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4E47C5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užívání</w:t>
      </w:r>
      <w:proofErr w:type="spellEnd"/>
      <w:r w:rsidR="004E47C5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4E47C5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antibiotik</w:t>
      </w:r>
      <w:proofErr w:type="spellEnd"/>
      <w:r w:rsidR="004E47C5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a </w:t>
      </w:r>
      <w:proofErr w:type="spellStart"/>
      <w:r w:rsidR="004E47C5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hygienická</w:t>
      </w:r>
      <w:proofErr w:type="spellEnd"/>
      <w:r w:rsidR="004E47C5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4E47C5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opatření</w:t>
      </w:r>
      <w:proofErr w:type="spellEnd"/>
      <w:r w:rsidR="004E47C5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4E47C5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jsou</w:t>
      </w:r>
      <w:proofErr w:type="spellEnd"/>
      <w:r w:rsidR="004E47C5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v </w:t>
      </w:r>
      <w:proofErr w:type="spellStart"/>
      <w:r w:rsidR="004E47C5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boji</w:t>
      </w:r>
      <w:proofErr w:type="spellEnd"/>
      <w:r w:rsidR="004E47C5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s </w:t>
      </w:r>
      <w:proofErr w:type="spellStart"/>
      <w:r w:rsidR="004E47C5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rezistencí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zásadní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a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neustále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se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při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každé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příležitosti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připomínají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,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jsou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26098F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mnohdy</w:t>
      </w:r>
      <w:proofErr w:type="spellEnd"/>
      <w:r w:rsidR="0026098F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26098F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opomíjeny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.</w:t>
      </w:r>
      <w:proofErr w:type="gram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 </w:t>
      </w:r>
      <w:proofErr w:type="spellStart"/>
      <w:proofErr w:type="gram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Zdravotníci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C03F68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i</w:t>
      </w:r>
      <w:proofErr w:type="spellEnd"/>
      <w:r w:rsidR="0026098F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26098F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pacienti</w:t>
      </w:r>
      <w:proofErr w:type="spellEnd"/>
      <w:r w:rsidR="0026098F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se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spíše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upínají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k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novým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antibiotikům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.</w:t>
      </w:r>
      <w:proofErr w:type="gramEnd"/>
    </w:p>
    <w:p w:rsidR="00085B0A" w:rsidRPr="00570BDD" w:rsidRDefault="00085B0A" w:rsidP="00B7474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</w:pPr>
    </w:p>
    <w:p w:rsidR="0059676C" w:rsidRDefault="00085B0A" w:rsidP="00B7474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</w:pPr>
      <w:proofErr w:type="spellStart"/>
      <w:proofErr w:type="gram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Podpora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vývoje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nových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antibioti</w:t>
      </w:r>
      <w:r w:rsidR="004E47C5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k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je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n</w:t>
      </w:r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utná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.</w:t>
      </w:r>
      <w:proofErr w:type="gram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proofErr w:type="gram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Nicméně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“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antibiotický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boom” je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za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námi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r w:rsidR="0059676C"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a</w:t>
      </w:r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nové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preparáty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se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objevují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jen</w:t>
      </w:r>
      <w:proofErr w:type="spellEnd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Pr="00570BDD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sporadicky</w:t>
      </w:r>
      <w:proofErr w:type="spellEnd"/>
      <w:r w:rsidR="004E47C5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.</w:t>
      </w:r>
      <w:proofErr w:type="gramEnd"/>
    </w:p>
    <w:p w:rsidR="004E47C5" w:rsidRDefault="004E47C5" w:rsidP="00B7474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</w:pPr>
    </w:p>
    <w:p w:rsidR="006027BE" w:rsidRDefault="006027BE" w:rsidP="00B7474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</w:pPr>
      <w:proofErr w:type="spellStart"/>
      <w:proofErr w:type="gramStart"/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Další</w:t>
      </w:r>
      <w:proofErr w:type="spellEnd"/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informace</w:t>
      </w:r>
      <w:proofErr w:type="spellEnd"/>
      <w:r w:rsidR="00490E62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490E62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včetně</w:t>
      </w:r>
      <w:proofErr w:type="spellEnd"/>
      <w:r w:rsidR="00490E62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 w:rsidR="00490E62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prezentace</w:t>
      </w:r>
      <w:proofErr w:type="spellEnd"/>
      <w:r w:rsidR="00490E62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o </w:t>
      </w:r>
      <w:proofErr w:type="spellStart"/>
      <w:r w:rsidR="00490E62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rezistenci</w:t>
      </w:r>
      <w:proofErr w:type="spellEnd"/>
      <w:r w:rsidR="00490E62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doc. Ing.</w:t>
      </w:r>
      <w:proofErr w:type="gramEnd"/>
      <w:r w:rsidR="00490E62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J. </w:t>
      </w:r>
      <w:proofErr w:type="spellStart"/>
      <w:r w:rsidR="00490E62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Hrabáka</w:t>
      </w:r>
      <w:proofErr w:type="spellEnd"/>
      <w:r w:rsidR="00490E62"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, Ph.D.</w:t>
      </w:r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naleznete</w:t>
      </w:r>
      <w:proofErr w:type="spellEnd"/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gramStart"/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na</w:t>
      </w:r>
      <w:proofErr w:type="gramEnd"/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webových</w:t>
      </w:r>
      <w:proofErr w:type="spellEnd"/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stránkách</w:t>
      </w:r>
      <w:proofErr w:type="spellEnd"/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Ústavu</w:t>
      </w:r>
      <w:proofErr w:type="spellEnd"/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mikrobiologie FN a LF UK v </w:t>
      </w:r>
      <w:proofErr w:type="spellStart"/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Plzni</w:t>
      </w:r>
      <w:proofErr w:type="spellEnd"/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: </w:t>
      </w:r>
      <w:hyperlink r:id="rId5" w:history="1">
        <w:r w:rsidR="0026098F" w:rsidRPr="00644C87">
          <w:rPr>
            <w:rStyle w:val="Hypertextovodkaz"/>
            <w:rFonts w:ascii="Tahoma" w:eastAsia="Times New Roman" w:hAnsi="Tahoma" w:cs="Tahoma"/>
            <w:sz w:val="20"/>
            <w:szCs w:val="20"/>
            <w:lang w:val="en-US" w:eastAsia="cs-CZ"/>
          </w:rPr>
          <w:t>http://mikro.fnplzen.cz/</w:t>
        </w:r>
      </w:hyperlink>
    </w:p>
    <w:p w:rsidR="0026098F" w:rsidRDefault="0026098F" w:rsidP="00B7474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</w:pPr>
    </w:p>
    <w:p w:rsidR="006027BE" w:rsidRDefault="0026098F" w:rsidP="00B7474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</w:pPr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Prim. </w:t>
      </w:r>
      <w:proofErr w:type="gramStart"/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MUDr.</w:t>
      </w:r>
      <w:proofErr w:type="gramEnd"/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Tamara </w:t>
      </w:r>
      <w:proofErr w:type="spellStart"/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Bergerová</w:t>
      </w:r>
      <w:proofErr w:type="spellEnd"/>
    </w:p>
    <w:p w:rsidR="0026098F" w:rsidRDefault="0026098F" w:rsidP="00B7474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</w:pPr>
      <w:proofErr w:type="spellStart"/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Zástupce</w:t>
      </w:r>
      <w:proofErr w:type="spellEnd"/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přednosty</w:t>
      </w:r>
      <w:proofErr w:type="spellEnd"/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>Ústavu</w:t>
      </w:r>
      <w:proofErr w:type="spellEnd"/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 mikrobiologie</w:t>
      </w:r>
    </w:p>
    <w:p w:rsidR="0026098F" w:rsidRDefault="0026098F" w:rsidP="00B7474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</w:pPr>
      <w:r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  <w:t xml:space="preserve">FN Plzeň </w:t>
      </w:r>
    </w:p>
    <w:p w:rsidR="0026098F" w:rsidRDefault="0026098F" w:rsidP="00B7474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</w:pPr>
    </w:p>
    <w:p w:rsidR="004E47C5" w:rsidRDefault="004E47C5" w:rsidP="00B7474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</w:pPr>
    </w:p>
    <w:p w:rsidR="004E47C5" w:rsidRPr="00570BDD" w:rsidRDefault="004E47C5" w:rsidP="00B7474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</w:pPr>
    </w:p>
    <w:p w:rsidR="00B74746" w:rsidRPr="00570BDD" w:rsidRDefault="00B74746" w:rsidP="00B74746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33333"/>
          <w:sz w:val="20"/>
          <w:szCs w:val="20"/>
          <w:lang w:val="en-US" w:eastAsia="cs-CZ"/>
        </w:rPr>
      </w:pPr>
    </w:p>
    <w:sectPr w:rsidR="00B74746" w:rsidRPr="00570BDD" w:rsidSect="004C5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5B98"/>
    <w:multiLevelType w:val="multilevel"/>
    <w:tmpl w:val="DB9E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B74746"/>
    <w:rsid w:val="00085B0A"/>
    <w:rsid w:val="0026098F"/>
    <w:rsid w:val="00490E62"/>
    <w:rsid w:val="004C556D"/>
    <w:rsid w:val="004E47C5"/>
    <w:rsid w:val="00524D46"/>
    <w:rsid w:val="00570BDD"/>
    <w:rsid w:val="0059676C"/>
    <w:rsid w:val="006027BE"/>
    <w:rsid w:val="007C4C04"/>
    <w:rsid w:val="00850B7B"/>
    <w:rsid w:val="008D5561"/>
    <w:rsid w:val="009179B2"/>
    <w:rsid w:val="0094329E"/>
    <w:rsid w:val="00B74746"/>
    <w:rsid w:val="00BE6BF4"/>
    <w:rsid w:val="00C03F68"/>
    <w:rsid w:val="00C8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5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4D4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027B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609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6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5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8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76911">
                                          <w:marLeft w:val="0"/>
                                          <w:marRight w:val="0"/>
                                          <w:marTop w:val="0"/>
                                          <w:marBottom w:val="3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43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3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92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34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05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81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kro.fnplzen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Plzeň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BERGEROVA</dc:creator>
  <cp:lastModifiedBy>BERGEROVA</cp:lastModifiedBy>
  <cp:revision>2</cp:revision>
  <dcterms:created xsi:type="dcterms:W3CDTF">2016-11-16T10:04:00Z</dcterms:created>
  <dcterms:modified xsi:type="dcterms:W3CDTF">2016-11-16T10:04:00Z</dcterms:modified>
</cp:coreProperties>
</file>